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AC" w:rsidRDefault="00EA7B82" w:rsidP="00BE649E">
      <w:pPr>
        <w:jc w:val="center"/>
      </w:pPr>
      <w:r w:rsidRPr="00EA7B82">
        <w:rPr>
          <w:noProof/>
          <w:lang w:eastAsia="ru-RU"/>
        </w:rPr>
        <w:drawing>
          <wp:inline distT="0" distB="0" distL="0" distR="0">
            <wp:extent cx="2552700" cy="2552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9E" w:rsidRPr="00B55196" w:rsidRDefault="00BE649E" w:rsidP="00BE649E">
      <w:pPr>
        <w:jc w:val="center"/>
      </w:pPr>
      <w:r>
        <w:rPr>
          <w:lang w:val="en-US"/>
        </w:rPr>
        <w:t>QR</w:t>
      </w:r>
      <w:r w:rsidRPr="00B55196">
        <w:t>-</w:t>
      </w:r>
      <w:r>
        <w:t xml:space="preserve">код на сайт </w:t>
      </w:r>
      <w:r w:rsidR="00B55196">
        <w:t>Федеральной службы по надзору в сфере образования и науки.</w:t>
      </w:r>
    </w:p>
    <w:p w:rsidR="00BE649E" w:rsidRDefault="00BE649E" w:rsidP="00BE649E">
      <w:pPr>
        <w:jc w:val="center"/>
      </w:pPr>
      <w:r>
        <w:t xml:space="preserve">Сведения </w:t>
      </w:r>
      <w:r w:rsidR="00EA7B82">
        <w:t>о лицензии</w:t>
      </w:r>
      <w:r>
        <w:t xml:space="preserve"> ФГБОУ ВО «ДВГАФК»</w:t>
      </w:r>
      <w:bookmarkStart w:id="0" w:name="_GoBack"/>
      <w:bookmarkEnd w:id="0"/>
    </w:p>
    <w:sectPr w:rsidR="00BE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E"/>
    <w:rsid w:val="00020C54"/>
    <w:rsid w:val="00B55196"/>
    <w:rsid w:val="00BE649E"/>
    <w:rsid w:val="00C4305C"/>
    <w:rsid w:val="00E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CD99-034F-4E0F-ACC4-B1B474D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 Татьяна Александровна</dc:creator>
  <cp:keywords/>
  <dc:description/>
  <cp:lastModifiedBy>Геращенко Татьяна Александровна</cp:lastModifiedBy>
  <cp:revision>2</cp:revision>
  <dcterms:created xsi:type="dcterms:W3CDTF">2024-04-17T01:18:00Z</dcterms:created>
  <dcterms:modified xsi:type="dcterms:W3CDTF">2024-04-17T01:26:00Z</dcterms:modified>
</cp:coreProperties>
</file>